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Задачи по ОРЭТ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Напишите формулу прямоугольного импульса длительностью τ и периодом Т через функцию Хевисайда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Определите длительность радиосигнала если эффективная  ширина спектра соответствующего видеоимпульса 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f = 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кГц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Получите формулу сигнала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содержащего пять периодов Т прямоугольных импульсов с длительностью τ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усилителя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входная мощность сигнала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>= 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ˣ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 xml:space="preserve">-10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мощность выходного шума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= 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ˣ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 xml:space="preserve">-18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коэффициент усиления по мощности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=10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>6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внутренние шумы </w:t>
      </w:r>
      <w:r>
        <w:rPr>
          <w:rFonts w:ascii="Times New Roman" w:hAnsi="Times New Roman"/>
          <w:sz w:val="28"/>
          <w:szCs w:val="28"/>
          <w:rtl w:val="0"/>
          <w:lang w:val="ru-RU"/>
        </w:rPr>
        <w:t>= 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ˣ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>-12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выходное отношение сигнал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шум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Эталонная мощность </w:t>
      </w:r>
      <w:r>
        <w:rPr>
          <w:rFonts w:ascii="Times New Roman" w:hAnsi="Times New Roman"/>
          <w:sz w:val="28"/>
          <w:szCs w:val="28"/>
          <w:rtl w:val="0"/>
          <w:lang w:val="ru-RU"/>
        </w:rPr>
        <w:t>= 10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 xml:space="preserve">-3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выразить уровень мощности в относительных единицах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абсолютных величинах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Определить ширину полосы спектра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необходимую для создания теплового шума мощностью  </w:t>
      </w:r>
      <w:r>
        <w:rPr>
          <w:rFonts w:ascii="Times New Roman" w:hAnsi="Times New Roman"/>
          <w:sz w:val="28"/>
          <w:szCs w:val="28"/>
          <w:rtl w:val="0"/>
          <w:lang w:val="ru-RU"/>
        </w:rPr>
        <w:t>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ˣ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 xml:space="preserve">-17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Вт при температуре </w:t>
      </w:r>
      <w:r>
        <w:rPr>
          <w:rFonts w:ascii="Times New Roman" w:hAnsi="Times New Roman"/>
          <w:sz w:val="28"/>
          <w:szCs w:val="28"/>
          <w:rtl w:val="0"/>
          <w:lang w:val="ru-RU"/>
        </w:rPr>
        <w:t>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°С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максимальном положительном значении  огибающей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+12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и минимальном  значении  </w:t>
      </w:r>
      <w:r>
        <w:rPr>
          <w:rFonts w:ascii="Times New Roman" w:hAnsi="Times New Roman"/>
          <w:sz w:val="28"/>
          <w:szCs w:val="28"/>
          <w:rtl w:val="0"/>
          <w:lang w:val="ru-RU"/>
        </w:rPr>
        <w:t>+4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определить коэффициент модуляции и процент модуляции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транзисторного модулятора с коэффициентом модуляции  </w:t>
      </w:r>
      <w:r>
        <w:rPr>
          <w:rFonts w:ascii="Times New Roman" w:hAnsi="Times New Roman"/>
          <w:sz w:val="28"/>
          <w:szCs w:val="28"/>
          <w:rtl w:val="0"/>
          <w:lang w:val="en-US"/>
        </w:rPr>
        <w:t>m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=0.4,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неизмененном усилителем  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=80,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входной амплитуде несущей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ˣ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rtl w:val="0"/>
          <w:lang w:val="ru-RU"/>
        </w:rPr>
        <w:t xml:space="preserve">-3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определить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максимальное и минимальное усиление по напряжению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максимальное и минимальное напряжение на выходе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9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Определите минимальное соотношение </w:t>
      </w:r>
      <w:r>
        <w:rPr>
          <w:rFonts w:ascii="Times New Roman" w:hAnsi="Times New Roman"/>
          <w:sz w:val="28"/>
          <w:szCs w:val="28"/>
          <w:rtl w:val="0"/>
          <w:lang w:val="en-US"/>
        </w:rPr>
        <w:t>SNR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сигнал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шум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входе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требуемое для приемника с выигрышем частотно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модулированного сигнала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коэффициенте шума  </w:t>
      </w:r>
      <w:r>
        <w:rPr>
          <w:rFonts w:ascii="Times New Roman" w:hAnsi="Times New Roman"/>
          <w:sz w:val="28"/>
          <w:szCs w:val="28"/>
          <w:rtl w:val="0"/>
          <w:lang w:val="en-US"/>
        </w:rPr>
        <w:t>NF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= 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дБ и требуемом соотношении  </w:t>
      </w:r>
      <w:r>
        <w:rPr>
          <w:rFonts w:ascii="Times New Roman" w:hAnsi="Times New Roman"/>
          <w:sz w:val="28"/>
          <w:szCs w:val="28"/>
          <w:rtl w:val="0"/>
          <w:lang w:val="en-US"/>
        </w:rPr>
        <w:t>SNR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после детектирования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10.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Четыре независимые сигнала источника имеют вероятности поступления в канал в секунду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color w:val="000000"/>
          <w:sz w:val="36"/>
          <w:szCs w:val="36"/>
        </w:rPr>
      </w:pPr>
      <m:oMath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  <m:t>1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  <m:t>2</m:t>
            </m:r>
          </m:den>
        </m:f>
      </m:oMath>
      <w:r>
        <w:rPr>
          <w:rFonts w:ascii="Times New Roman" w:hAnsi="Times New Roman"/>
          <w:sz w:val="36"/>
          <w:szCs w:val="36"/>
          <w:rtl w:val="0"/>
          <w:lang w:val="ru-RU"/>
        </w:rPr>
        <w:t xml:space="preserve"> , </w:t>
      </w:r>
      <m:oMath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  <m:t>1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  <m:t>4</m:t>
            </m:r>
          </m:den>
        </m:f>
      </m:oMath>
      <w:r>
        <w:rPr>
          <w:rFonts w:ascii="Times New Roman" w:hAnsi="Times New Roman"/>
          <w:sz w:val="36"/>
          <w:szCs w:val="36"/>
          <w:rtl w:val="0"/>
          <w:lang w:val="ru-RU"/>
        </w:rPr>
        <w:t xml:space="preserve"> , </w:t>
      </w:r>
      <m:oMath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  <m:t>1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  <m:t>4</m:t>
            </m:r>
          </m:den>
        </m:f>
      </m:oMath>
      <w:r>
        <w:rPr>
          <w:rFonts w:ascii="Times New Roman" w:hAnsi="Times New Roman"/>
          <w:sz w:val="36"/>
          <w:szCs w:val="36"/>
          <w:rtl w:val="0"/>
          <w:lang w:val="ru-RU"/>
        </w:rPr>
        <w:t xml:space="preserve"> , </w:t>
      </w:r>
      <m:oMath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  <m:t>1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43"/>
                <w:szCs w:val="43"/>
              </w:rPr>
              <m:t>2</m:t>
            </m:r>
          </m:den>
        </m:f>
      </m:oMath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Определить пропускную способность канала в бит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и эффективность кодирования источника по ее энтропии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Всего в алфавите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буквы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Найти необходимое количество  элементов в двоичной кодовой последовательности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Записать код буквы с номером </w:t>
      </w:r>
      <w:r>
        <w:rPr>
          <w:rFonts w:ascii="Times New Roman" w:hAnsi="Times New Roman"/>
          <w:sz w:val="28"/>
          <w:szCs w:val="28"/>
          <w:rtl w:val="0"/>
          <w:lang w:val="ru-RU"/>
        </w:rPr>
        <w:t>6.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Определите полосу частот и скорость передачи в бод для сигнала с частотой знаков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кГц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частотой пробелов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кГц и скоростью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кбит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Для частоты стробирования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взятия отсчетов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кГц определите максимальную частоту аналоговых сигналов на входе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Частота собственных колебаний плазмы слоя ионосферы равна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МГц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Напишите формулу для частоты отражения электромагнитных волн от этого слоя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15.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Определите потери сигнала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расходимость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частотой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Гц при прохождении тракта протяженностью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16.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 входам и выходам одного квадратного коммутатора </w:t>
      </w:r>
      <w:r>
        <w:rPr>
          <w:rFonts w:ascii="Times New Roman" w:hAnsi="Times New Roman"/>
          <w:sz w:val="28"/>
          <w:szCs w:val="28"/>
          <w:rtl w:val="0"/>
          <w:lang w:val="ru-RU"/>
        </w:rPr>
        <w:t>100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подключены абонентские линии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Найти количество коммутационных точек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